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6BE4" w:rsidRPr="00756ACB" w:rsidRDefault="00576BE4" w:rsidP="00576BE4">
      <w:pPr>
        <w:pStyle w:val="Geenafstand"/>
      </w:pPr>
    </w:p>
    <w:tbl>
      <w:tblPr>
        <w:tblStyle w:val="Tabelraster"/>
        <w:tblW w:w="9498" w:type="dxa"/>
        <w:tblInd w:w="-142" w:type="dxa"/>
        <w:tblLook w:val="04A0" w:firstRow="1" w:lastRow="0" w:firstColumn="1" w:lastColumn="0" w:noHBand="0" w:noVBand="1"/>
      </w:tblPr>
      <w:tblGrid>
        <w:gridCol w:w="250"/>
        <w:gridCol w:w="2263"/>
        <w:gridCol w:w="6985"/>
      </w:tblGrid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000E17" w:rsidRDefault="00576BE4" w:rsidP="001929E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  <w:p w:rsidR="00576BE4" w:rsidRPr="00000E17" w:rsidRDefault="00576BE4" w:rsidP="001929E6">
            <w:pPr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924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576BE4" w:rsidRPr="00880701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880701">
              <w:rPr>
                <w:rFonts w:asciiTheme="minorHAnsi" w:hAnsiTheme="minorHAnsi" w:cstheme="minorHAnsi"/>
                <w:sz w:val="18"/>
                <w:szCs w:val="18"/>
              </w:rPr>
              <w:t>Om in aanmerking te (kunnen) komen voor gunning van de Opdracht, dient een Inschrijver te beschikken over aantoonbare ervaring met de uitvoering (Kerncompetenties 1, 2, 3 en 4) van tenminste één (1) ‘opdracht’ in de afgelopen drie (3) jaar (voorafgaande aan datum inschrijving) die betrekking heeft (had) op:</w:t>
            </w:r>
          </w:p>
          <w:p w:rsidR="00576BE4" w:rsidRPr="00000E1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1</w:t>
            </w: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</w:rPr>
              <w:t xml:space="preserve">Het uitvoeren van </w:t>
            </w:r>
            <w:proofErr w:type="spellStart"/>
            <w:r w:rsidRPr="00C64347">
              <w:rPr>
                <w:rFonts w:asciiTheme="minorHAnsi" w:hAnsiTheme="minorHAnsi" w:cstheme="minorHAnsi"/>
                <w:sz w:val="18"/>
                <w:szCs w:val="18"/>
              </w:rPr>
              <w:t>meerjaren</w:t>
            </w:r>
            <w:proofErr w:type="spellEnd"/>
            <w:r w:rsidRPr="00C64347">
              <w:rPr>
                <w:rFonts w:asciiTheme="minorHAnsi" w:hAnsiTheme="minorHAnsi" w:cstheme="minorHAnsi"/>
                <w:sz w:val="18"/>
                <w:szCs w:val="18"/>
              </w:rPr>
              <w:t xml:space="preserve"> preventief- en correctief onderhoud aan werktuigbouwkundige en elektrotechnische installaties van tenminste 15 panden met een woon en/of utiliteitsbestemming, waarvan minimaal 1 pand een utiliteitsbestemming met tenminste 150 werkplekken heeft en waarvan minimaal 1 pand </w:t>
            </w:r>
            <w:r w:rsidR="002D77B1">
              <w:rPr>
                <w:rFonts w:asciiTheme="minorHAnsi" w:hAnsiTheme="minorHAnsi" w:cstheme="minorHAnsi"/>
                <w:sz w:val="18"/>
                <w:szCs w:val="18"/>
              </w:rPr>
              <w:t>een</w:t>
            </w:r>
            <w:r w:rsidRPr="00C64347">
              <w:rPr>
                <w:rFonts w:asciiTheme="minorHAnsi" w:hAnsiTheme="minorHAnsi" w:cstheme="minorHAnsi"/>
                <w:sz w:val="18"/>
                <w:szCs w:val="18"/>
              </w:rPr>
              <w:t xml:space="preserve"> school met minimaal 250 leerlingen betreft.</w:t>
            </w: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2</w:t>
            </w: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</w:rPr>
              <w:t xml:space="preserve">Het opstellen van meerdere (minimaal 2) achtereenvolgende jaarplanningen voor </w:t>
            </w:r>
            <w:proofErr w:type="spellStart"/>
            <w:r w:rsidRPr="00C64347">
              <w:rPr>
                <w:rFonts w:asciiTheme="minorHAnsi" w:hAnsiTheme="minorHAnsi" w:cstheme="minorHAnsi"/>
                <w:sz w:val="18"/>
                <w:szCs w:val="18"/>
              </w:rPr>
              <w:t>gebouwgebonden</w:t>
            </w:r>
            <w:proofErr w:type="spellEnd"/>
            <w:r w:rsidRPr="00C64347">
              <w:rPr>
                <w:rFonts w:asciiTheme="minorHAnsi" w:hAnsiTheme="minorHAnsi" w:cstheme="minorHAnsi"/>
                <w:sz w:val="18"/>
                <w:szCs w:val="18"/>
              </w:rPr>
              <w:t xml:space="preserve"> preventief onderhoud, waarbij de planning voor aanvang van het jaar met Opdrachtgever is afgestemd.</w:t>
            </w: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3</w:t>
            </w: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</w:rPr>
              <w:t>Storing- en klachtenafhandeling middels een online portaal. Met een online portaal wordt een digitale omgeving bedoeld waarop door Opdrachtgever ingelogd dient te worden en betreft geen e-mail.</w:t>
            </w: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76BE4" w:rsidRPr="00C64347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u w:val="single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  <w:u w:val="single"/>
              </w:rPr>
              <w:t>Kerncompetentie 4</w:t>
            </w:r>
          </w:p>
          <w:p w:rsidR="00576BE4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C64347">
              <w:rPr>
                <w:rFonts w:asciiTheme="minorHAnsi" w:hAnsiTheme="minorHAnsi" w:cstheme="minorHAnsi"/>
                <w:sz w:val="18"/>
                <w:szCs w:val="18"/>
              </w:rPr>
              <w:t>Het 24/7 in behandeling nemen van klachten en storingen door een bemande servicedienst.</w:t>
            </w:r>
          </w:p>
          <w:p w:rsidR="00576BE4" w:rsidRPr="00E04086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  <w:highlight w:val="yellow"/>
              </w:rPr>
            </w:pPr>
          </w:p>
        </w:tc>
      </w:tr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576BE4" w:rsidRPr="00A115C4" w:rsidRDefault="00576BE4" w:rsidP="001929E6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  <w:bookmarkStart w:id="0" w:name="_GoBack"/>
            <w:bookmarkEnd w:id="0"/>
            <w:r w:rsidRPr="00A115C4">
              <w:rPr>
                <w:rFonts w:asciiTheme="minorHAnsi" w:hAnsiTheme="minorHAnsi" w:cstheme="minorHAnsi"/>
                <w:sz w:val="22"/>
                <w:szCs w:val="22"/>
              </w:rPr>
              <w:t xml:space="preserve">/omschrijving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opdracht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576BE4" w:rsidRPr="00A115C4" w:rsidRDefault="00576BE4" w:rsidP="001929E6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Plaats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576BE4" w:rsidRPr="00A115C4" w:rsidRDefault="00576BE4" w:rsidP="001929E6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Periode van uitvoering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3" w:type="dxa"/>
            <w:tcBorders>
              <w:left w:val="double" w:sz="4" w:space="0" w:color="auto"/>
            </w:tcBorders>
            <w:vAlign w:val="center"/>
          </w:tcPr>
          <w:p w:rsidR="00576BE4" w:rsidRPr="00A115C4" w:rsidRDefault="00576BE4" w:rsidP="001929E6">
            <w:pPr>
              <w:pStyle w:val="Geenafstand"/>
              <w:rPr>
                <w:rFonts w:asciiTheme="minorHAnsi" w:hAnsiTheme="minorHAnsi" w:cstheme="minorHAnsi"/>
                <w:sz w:val="22"/>
                <w:szCs w:val="22"/>
              </w:rPr>
            </w:pPr>
            <w:r w:rsidRPr="00A115C4">
              <w:rPr>
                <w:rFonts w:asciiTheme="minorHAnsi" w:hAnsiTheme="minorHAnsi" w:cstheme="minorHAnsi"/>
                <w:sz w:val="22"/>
                <w:szCs w:val="22"/>
              </w:rPr>
              <w:t>Datum van oplevering</w:t>
            </w:r>
          </w:p>
        </w:tc>
        <w:tc>
          <w:tcPr>
            <w:tcW w:w="6985" w:type="dxa"/>
            <w:tcBorders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576BE4" w:rsidRPr="00A115C4" w:rsidRDefault="00576BE4" w:rsidP="001929E6">
            <w:pPr>
              <w:pStyle w:val="Geenafstand"/>
              <w:rPr>
                <w:rFonts w:asciiTheme="minorHAnsi" w:hAnsiTheme="minorHAnsi" w:cstheme="minorHAnsi"/>
                <w:sz w:val="18"/>
                <w:szCs w:val="18"/>
              </w:rPr>
            </w:pP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Beschrijving (maximaal 1.000 woorden) van de referentie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opdracht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 c.q. de ervaringen van de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Inschrijver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 xml:space="preserve">, waaruit concreet volgt, dat (met inachtneming van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het Aanbestedingsdocument</w:t>
            </w:r>
            <w:r w:rsidRPr="00A115C4">
              <w:rPr>
                <w:rFonts w:asciiTheme="minorHAnsi" w:hAnsiTheme="minorHAnsi" w:cstheme="minorHAnsi"/>
                <w:sz w:val="18"/>
                <w:szCs w:val="18"/>
              </w:rPr>
              <w:t>) aan de betreffende kerncompetentie (s) wordt voldaan:</w:t>
            </w:r>
          </w:p>
        </w:tc>
      </w:tr>
      <w:tr w:rsidR="00576BE4" w:rsidRPr="00F20808" w:rsidTr="001929E6">
        <w:tc>
          <w:tcPr>
            <w:tcW w:w="25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9248" w:type="dxa"/>
            <w:gridSpan w:val="2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76BE4" w:rsidRPr="00F20808" w:rsidRDefault="00576BE4" w:rsidP="001929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Default="00576BE4" w:rsidP="001929E6">
            <w:pPr>
              <w:pStyle w:val="Geenafstand"/>
            </w:pPr>
          </w:p>
          <w:p w:rsidR="00576BE4" w:rsidRDefault="00576BE4" w:rsidP="001929E6">
            <w:pPr>
              <w:pStyle w:val="Geenafstand"/>
            </w:pPr>
          </w:p>
          <w:p w:rsidR="00576BE4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pStyle w:val="Geenafstand"/>
            </w:pPr>
          </w:p>
          <w:p w:rsidR="00576BE4" w:rsidRPr="00F20808" w:rsidRDefault="00576BE4" w:rsidP="001929E6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576BE4" w:rsidRDefault="00576BE4" w:rsidP="00576BE4">
      <w:pPr>
        <w:pStyle w:val="Geenafstand"/>
      </w:pPr>
    </w:p>
    <w:p w:rsidR="00576BE4" w:rsidRPr="00DF048A" w:rsidRDefault="00576BE4" w:rsidP="00576BE4">
      <w:pPr>
        <w:pStyle w:val="Geenafstand"/>
      </w:pPr>
      <w:r>
        <w:t xml:space="preserve">..…………………..…………………….. </w:t>
      </w:r>
      <w:r w:rsidRPr="00E83F4E">
        <w:t>202</w:t>
      </w:r>
      <w:r>
        <w:t>3</w:t>
      </w:r>
      <w:r w:rsidRPr="00DF048A">
        <w:t>, te…………………</w:t>
      </w:r>
      <w:r>
        <w:t>………………....</w:t>
      </w:r>
      <w:r w:rsidRPr="00DF048A">
        <w:t>……</w:t>
      </w:r>
      <w:r>
        <w:t>.</w:t>
      </w:r>
      <w:r w:rsidRPr="00DF048A">
        <w:t>………………….…….…………….(plaats),</w:t>
      </w:r>
    </w:p>
    <w:p w:rsidR="00576BE4" w:rsidRDefault="00576BE4" w:rsidP="00576BE4">
      <w:pPr>
        <w:pStyle w:val="Geenafstand"/>
      </w:pPr>
    </w:p>
    <w:p w:rsidR="00576BE4" w:rsidRPr="00DF048A" w:rsidRDefault="00576BE4" w:rsidP="00576BE4">
      <w:pPr>
        <w:pStyle w:val="Geenafstand"/>
      </w:pPr>
      <w:r>
        <w:t>d</w:t>
      </w:r>
      <w:r w:rsidRPr="00DF048A">
        <w:t>oor …………………………………</w:t>
      </w:r>
      <w:r>
        <w:t>..</w:t>
      </w:r>
      <w:r w:rsidRPr="00DF048A">
        <w:t>…………………</w:t>
      </w:r>
      <w:r>
        <w:t>.</w:t>
      </w:r>
      <w:r w:rsidRPr="00DF048A">
        <w:t>.………</w:t>
      </w:r>
      <w:r>
        <w:t>……………….</w:t>
      </w:r>
      <w:r w:rsidRPr="00DF048A">
        <w:t>…</w:t>
      </w:r>
      <w:r>
        <w:t>..……</w:t>
      </w:r>
      <w:r w:rsidRPr="00DF048A">
        <w:t>…</w:t>
      </w:r>
      <w:r>
        <w:t xml:space="preserve">. </w:t>
      </w:r>
      <w:r w:rsidRPr="00DF048A">
        <w:t xml:space="preserve">(rechtsgeldig vertegenwoordiger) </w:t>
      </w:r>
    </w:p>
    <w:p w:rsidR="00576BE4" w:rsidRDefault="00576BE4" w:rsidP="00576BE4">
      <w:pPr>
        <w:pStyle w:val="Geenafstand"/>
      </w:pPr>
    </w:p>
    <w:p w:rsidR="00576BE4" w:rsidRPr="00DF048A" w:rsidRDefault="00576BE4" w:rsidP="00576BE4">
      <w:pPr>
        <w:pStyle w:val="Geenafstand"/>
      </w:pPr>
      <w:r w:rsidRPr="00DF048A">
        <w:t>van ………………………………</w:t>
      </w:r>
      <w:r>
        <w:t>...</w:t>
      </w:r>
      <w:r w:rsidRPr="00DF048A">
        <w:t>…….……………..……………………</w:t>
      </w:r>
      <w:r>
        <w:t>……….……………….....</w:t>
      </w:r>
      <w:r w:rsidRPr="00DF048A">
        <w:t>…</w:t>
      </w:r>
      <w:r>
        <w:t xml:space="preserve"> </w:t>
      </w:r>
      <w:r w:rsidRPr="00DF048A">
        <w:t>(</w:t>
      </w:r>
      <w:r>
        <w:t>O</w:t>
      </w:r>
      <w:r w:rsidRPr="00DF048A">
        <w:t>ndernemer/</w:t>
      </w:r>
      <w:r>
        <w:t>Inschrijver</w:t>
      </w:r>
      <w:r w:rsidRPr="00DF048A">
        <w:t>).</w:t>
      </w:r>
    </w:p>
    <w:p w:rsidR="00576BE4" w:rsidRDefault="00576BE4" w:rsidP="00576BE4"/>
    <w:p w:rsidR="004341E9" w:rsidRDefault="00576BE4" w:rsidP="00576BE4">
      <w:r>
        <w:t>H</w:t>
      </w:r>
      <w:r w:rsidRPr="00F20808">
        <w:t>andtekening: ……………………………………………</w:t>
      </w:r>
      <w:r>
        <w:t>..............................................................</w:t>
      </w:r>
      <w:r w:rsidRPr="00F20808">
        <w:t>……………………………</w:t>
      </w:r>
    </w:p>
    <w:sectPr w:rsidR="004341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6BE4"/>
    <w:rsid w:val="002D77B1"/>
    <w:rsid w:val="004341E9"/>
    <w:rsid w:val="0057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B5C1B"/>
  <w15:chartTrackingRefBased/>
  <w15:docId w15:val="{712D8B67-1577-428E-B297-43687A1D1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576BE4"/>
    <w:pPr>
      <w:spacing w:after="0" w:line="276" w:lineRule="auto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basedOn w:val="Standaard"/>
    <w:link w:val="GeenafstandChar"/>
    <w:uiPriority w:val="1"/>
    <w:qFormat/>
    <w:rsid w:val="00576BE4"/>
    <w:pPr>
      <w:spacing w:line="240" w:lineRule="auto"/>
    </w:pPr>
  </w:style>
  <w:style w:type="character" w:customStyle="1" w:styleId="GeenafstandChar">
    <w:name w:val="Geen afstand Char"/>
    <w:basedOn w:val="Standaardalinea-lettertype"/>
    <w:link w:val="Geenafstand"/>
    <w:uiPriority w:val="1"/>
    <w:rsid w:val="00576BE4"/>
  </w:style>
  <w:style w:type="table" w:styleId="Tabelraster">
    <w:name w:val="Table Grid"/>
    <w:basedOn w:val="Standaardtabel"/>
    <w:uiPriority w:val="59"/>
    <w:rsid w:val="00576B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1635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Weijman</dc:creator>
  <cp:keywords/>
  <dc:description/>
  <cp:lastModifiedBy>Sabine Weijman</cp:lastModifiedBy>
  <cp:revision>2</cp:revision>
  <dcterms:created xsi:type="dcterms:W3CDTF">2023-08-30T12:50:00Z</dcterms:created>
  <dcterms:modified xsi:type="dcterms:W3CDTF">2023-08-30T12:56:00Z</dcterms:modified>
</cp:coreProperties>
</file>